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7B11" w:rsidRDefault="00807B11" w:rsidP="0063086F">
      <w:pPr>
        <w:jc w:val="right"/>
        <w:rPr>
          <w:bCs/>
          <w:color w:val="000000"/>
        </w:rPr>
      </w:pPr>
      <w:r w:rsidRPr="00155BD1">
        <w:rPr>
          <w:bCs/>
          <w:color w:val="000000"/>
        </w:rPr>
        <w:t xml:space="preserve">Приложение № </w:t>
      </w:r>
      <w:r>
        <w:rPr>
          <w:bCs/>
          <w:color w:val="000000"/>
        </w:rPr>
        <w:t>2</w:t>
      </w:r>
    </w:p>
    <w:p w:rsidR="00807B11" w:rsidRPr="00155BD1" w:rsidRDefault="00807B11" w:rsidP="00807B11">
      <w:pPr>
        <w:ind w:left="6381" w:firstLine="709"/>
        <w:jc w:val="center"/>
        <w:rPr>
          <w:bCs/>
          <w:color w:val="000000"/>
        </w:rPr>
      </w:pPr>
      <w:r>
        <w:rPr>
          <w:bCs/>
          <w:color w:val="000000"/>
        </w:rPr>
        <w:t xml:space="preserve"> </w:t>
      </w:r>
      <w:r w:rsidR="0063086F">
        <w:rPr>
          <w:bCs/>
          <w:color w:val="000000"/>
        </w:rPr>
        <w:t xml:space="preserve"> </w:t>
      </w:r>
      <w:r w:rsidRPr="00155BD1">
        <w:rPr>
          <w:bCs/>
          <w:color w:val="000000"/>
        </w:rPr>
        <w:t>към чл. 1</w:t>
      </w:r>
      <w:r>
        <w:rPr>
          <w:bCs/>
          <w:color w:val="000000"/>
        </w:rPr>
        <w:t>1, ал. 1</w:t>
      </w:r>
    </w:p>
    <w:p w:rsidR="00807B11" w:rsidRPr="00155BD1" w:rsidRDefault="007B5164" w:rsidP="00807B11">
      <w:pPr>
        <w:spacing w:line="360" w:lineRule="auto"/>
        <w:ind w:firstLine="539"/>
        <w:jc w:val="both"/>
        <w:rPr>
          <w:color w:val="000000"/>
        </w:rPr>
      </w:pPr>
      <w:r>
        <w:rPr>
          <w:color w:val="000000"/>
        </w:rPr>
        <w:t>ОБЩИНА СЪРНИЦА</w:t>
      </w:r>
    </w:p>
    <w:p w:rsidR="00807B11" w:rsidRPr="00561D8C" w:rsidRDefault="00807B11" w:rsidP="00807B11">
      <w:pPr>
        <w:spacing w:line="360" w:lineRule="auto"/>
        <w:ind w:firstLine="539"/>
        <w:jc w:val="both"/>
        <w:rPr>
          <w:color w:val="000000"/>
        </w:rPr>
      </w:pPr>
      <w:r w:rsidRPr="00561D8C">
        <w:rPr>
          <w:color w:val="000000"/>
        </w:rPr>
        <w:t xml:space="preserve">Тел. </w:t>
      </w:r>
      <w:r w:rsidR="007B5164">
        <w:rPr>
          <w:color w:val="000000"/>
        </w:rPr>
        <w:t>0886/579956</w:t>
      </w:r>
    </w:p>
    <w:p w:rsidR="00807B11" w:rsidRPr="00561D8C" w:rsidRDefault="00807B11" w:rsidP="00807B11">
      <w:pPr>
        <w:spacing w:line="360" w:lineRule="auto"/>
        <w:ind w:firstLine="539"/>
        <w:jc w:val="both"/>
        <w:rPr>
          <w:color w:val="000000"/>
        </w:rPr>
      </w:pPr>
      <w:r w:rsidRPr="00561D8C">
        <w:rPr>
          <w:color w:val="000000"/>
        </w:rPr>
        <w:t>Факс .......................................</w:t>
      </w:r>
    </w:p>
    <w:p w:rsidR="00807B11" w:rsidRPr="00561D8C" w:rsidRDefault="00807B11" w:rsidP="00807B11">
      <w:pPr>
        <w:ind w:firstLine="540"/>
        <w:jc w:val="both"/>
        <w:rPr>
          <w:bCs/>
          <w:color w:val="000000"/>
        </w:rPr>
      </w:pPr>
    </w:p>
    <w:p w:rsidR="00807B11" w:rsidRPr="000F4A20" w:rsidRDefault="00807B11" w:rsidP="00807B11">
      <w:pPr>
        <w:ind w:firstLine="540"/>
        <w:jc w:val="center"/>
        <w:rPr>
          <w:bCs/>
          <w:color w:val="000000"/>
          <w:sz w:val="20"/>
          <w:szCs w:val="20"/>
        </w:rPr>
      </w:pPr>
      <w:r w:rsidRPr="000F4A20">
        <w:rPr>
          <w:bCs/>
          <w:color w:val="000000"/>
          <w:sz w:val="20"/>
          <w:szCs w:val="20"/>
        </w:rPr>
        <w:t>СПРАВКА</w:t>
      </w:r>
    </w:p>
    <w:p w:rsidR="00807B11" w:rsidRPr="000F4A20" w:rsidRDefault="00807B11" w:rsidP="00807B11">
      <w:pPr>
        <w:jc w:val="center"/>
        <w:rPr>
          <w:bCs/>
          <w:color w:val="000000"/>
          <w:sz w:val="20"/>
          <w:szCs w:val="20"/>
        </w:rPr>
      </w:pPr>
      <w:r w:rsidRPr="000F4A20">
        <w:rPr>
          <w:bCs/>
          <w:color w:val="000000"/>
          <w:sz w:val="20"/>
          <w:szCs w:val="20"/>
        </w:rPr>
        <w:t xml:space="preserve">за компенсиране на превозвачите за извършените безплатни и по намалени цени превози </w:t>
      </w:r>
    </w:p>
    <w:p w:rsidR="00807B11" w:rsidRPr="000F4A20" w:rsidRDefault="00807B11" w:rsidP="00807B11">
      <w:pPr>
        <w:ind w:firstLine="540"/>
        <w:jc w:val="center"/>
        <w:rPr>
          <w:bCs/>
          <w:color w:val="000000"/>
          <w:sz w:val="20"/>
          <w:szCs w:val="20"/>
        </w:rPr>
      </w:pPr>
      <w:r w:rsidRPr="000F4A20">
        <w:rPr>
          <w:bCs/>
          <w:color w:val="000000"/>
          <w:sz w:val="20"/>
          <w:szCs w:val="20"/>
        </w:rPr>
        <w:t>със средства от центр</w:t>
      </w:r>
      <w:r w:rsidR="001A50E9">
        <w:rPr>
          <w:bCs/>
          <w:color w:val="000000"/>
          <w:sz w:val="20"/>
          <w:szCs w:val="20"/>
        </w:rPr>
        <w:t>алния бюджет за периода 1.I – 3</w:t>
      </w:r>
      <w:r w:rsidR="001A50E9">
        <w:rPr>
          <w:bCs/>
          <w:color w:val="000000"/>
          <w:sz w:val="20"/>
          <w:szCs w:val="20"/>
          <w:lang w:val="en-US"/>
        </w:rPr>
        <w:t>1</w:t>
      </w:r>
      <w:r w:rsidR="001A50E9">
        <w:rPr>
          <w:bCs/>
          <w:color w:val="000000"/>
          <w:sz w:val="20"/>
          <w:szCs w:val="20"/>
        </w:rPr>
        <w:t>.</w:t>
      </w:r>
      <w:r w:rsidR="001A50E9">
        <w:rPr>
          <w:bCs/>
          <w:color w:val="000000"/>
          <w:sz w:val="20"/>
          <w:szCs w:val="20"/>
          <w:lang w:val="en-US"/>
        </w:rPr>
        <w:t>12</w:t>
      </w:r>
      <w:r w:rsidRPr="000F4A20">
        <w:rPr>
          <w:bCs/>
          <w:color w:val="000000"/>
          <w:sz w:val="20"/>
          <w:szCs w:val="20"/>
        </w:rPr>
        <w:t xml:space="preserve">. </w:t>
      </w:r>
      <w:r w:rsidR="007B5164">
        <w:rPr>
          <w:bCs/>
          <w:color w:val="000000"/>
          <w:sz w:val="20"/>
          <w:szCs w:val="20"/>
        </w:rPr>
        <w:t>2018</w:t>
      </w:r>
      <w:r w:rsidRPr="000F4A20">
        <w:rPr>
          <w:bCs/>
          <w:color w:val="000000"/>
          <w:sz w:val="20"/>
          <w:szCs w:val="20"/>
        </w:rPr>
        <w:t xml:space="preserve"> г.</w:t>
      </w:r>
    </w:p>
    <w:tbl>
      <w:tblPr>
        <w:tblpPr w:leftFromText="141" w:rightFromText="141" w:vertAnchor="text" w:horzAnchor="margin" w:tblpXSpec="center" w:tblpY="127"/>
        <w:tblW w:w="11082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74"/>
        <w:gridCol w:w="2306"/>
        <w:gridCol w:w="1487"/>
        <w:gridCol w:w="1587"/>
        <w:gridCol w:w="1559"/>
        <w:gridCol w:w="1418"/>
        <w:gridCol w:w="1017"/>
        <w:gridCol w:w="1134"/>
      </w:tblGrid>
      <w:tr w:rsidR="00807B11" w:rsidRPr="000F4A20" w:rsidTr="009D0026">
        <w:trPr>
          <w:tblCellSpacing w:w="0" w:type="dxa"/>
        </w:trPr>
        <w:tc>
          <w:tcPr>
            <w:tcW w:w="574" w:type="dxa"/>
            <w:vMerge w:val="restart"/>
            <w:vAlign w:val="center"/>
          </w:tcPr>
          <w:p w:rsidR="00807B11" w:rsidRPr="000F4A20" w:rsidRDefault="00807B11" w:rsidP="005C2EDD">
            <w:pPr>
              <w:jc w:val="center"/>
              <w:textAlignment w:val="center"/>
              <w:rPr>
                <w:sz w:val="20"/>
                <w:szCs w:val="20"/>
              </w:rPr>
            </w:pPr>
            <w:r w:rsidRPr="000F4A20">
              <w:rPr>
                <w:sz w:val="20"/>
                <w:szCs w:val="20"/>
              </w:rPr>
              <w:t xml:space="preserve">№ </w:t>
            </w:r>
          </w:p>
          <w:p w:rsidR="00807B11" w:rsidRPr="000F4A20" w:rsidRDefault="00807B11" w:rsidP="005C2EDD">
            <w:pPr>
              <w:jc w:val="center"/>
              <w:textAlignment w:val="center"/>
              <w:rPr>
                <w:sz w:val="20"/>
                <w:szCs w:val="20"/>
              </w:rPr>
            </w:pPr>
            <w:r w:rsidRPr="000F4A20">
              <w:rPr>
                <w:sz w:val="20"/>
                <w:szCs w:val="20"/>
              </w:rPr>
              <w:t xml:space="preserve">по </w:t>
            </w:r>
          </w:p>
          <w:p w:rsidR="00807B11" w:rsidRPr="000F4A20" w:rsidRDefault="00807B11" w:rsidP="005C2EDD">
            <w:pPr>
              <w:jc w:val="center"/>
              <w:textAlignment w:val="center"/>
              <w:rPr>
                <w:sz w:val="20"/>
                <w:szCs w:val="20"/>
              </w:rPr>
            </w:pPr>
            <w:r w:rsidRPr="000F4A20">
              <w:rPr>
                <w:sz w:val="20"/>
                <w:szCs w:val="20"/>
              </w:rPr>
              <w:t>ред</w:t>
            </w:r>
          </w:p>
          <w:p w:rsidR="00807B11" w:rsidRPr="000F4A20" w:rsidRDefault="00807B11" w:rsidP="005C2EDD">
            <w:pPr>
              <w:ind w:firstLine="540"/>
              <w:jc w:val="center"/>
              <w:textAlignment w:val="center"/>
              <w:rPr>
                <w:sz w:val="20"/>
                <w:szCs w:val="20"/>
              </w:rPr>
            </w:pPr>
          </w:p>
        </w:tc>
        <w:tc>
          <w:tcPr>
            <w:tcW w:w="2306" w:type="dxa"/>
            <w:vMerge w:val="restart"/>
            <w:vAlign w:val="center"/>
          </w:tcPr>
          <w:p w:rsidR="00807B11" w:rsidRPr="000F4A20" w:rsidRDefault="00807B11" w:rsidP="005C2EDD">
            <w:pPr>
              <w:jc w:val="center"/>
              <w:textAlignment w:val="center"/>
              <w:rPr>
                <w:sz w:val="20"/>
                <w:szCs w:val="20"/>
              </w:rPr>
            </w:pPr>
            <w:r w:rsidRPr="000F4A20">
              <w:rPr>
                <w:sz w:val="20"/>
                <w:szCs w:val="20"/>
              </w:rPr>
              <w:t>Превози по групи граждани</w:t>
            </w:r>
          </w:p>
          <w:p w:rsidR="00807B11" w:rsidRPr="000F4A20" w:rsidRDefault="00807B11" w:rsidP="005C2EDD">
            <w:pPr>
              <w:ind w:firstLine="540"/>
              <w:jc w:val="center"/>
              <w:textAlignment w:val="center"/>
              <w:rPr>
                <w:sz w:val="20"/>
                <w:szCs w:val="20"/>
              </w:rPr>
            </w:pPr>
          </w:p>
        </w:tc>
        <w:tc>
          <w:tcPr>
            <w:tcW w:w="1487" w:type="dxa"/>
            <w:vMerge w:val="restart"/>
            <w:vAlign w:val="center"/>
          </w:tcPr>
          <w:p w:rsidR="00807B11" w:rsidRPr="000F4A20" w:rsidRDefault="00807B11" w:rsidP="005C2EDD">
            <w:pPr>
              <w:jc w:val="center"/>
              <w:textAlignment w:val="center"/>
              <w:rPr>
                <w:sz w:val="20"/>
                <w:szCs w:val="20"/>
              </w:rPr>
            </w:pPr>
            <w:r w:rsidRPr="000F4A20">
              <w:rPr>
                <w:sz w:val="20"/>
                <w:szCs w:val="20"/>
              </w:rPr>
              <w:t>Предоставени суми от цен</w:t>
            </w:r>
            <w:r w:rsidR="001A50E9">
              <w:rPr>
                <w:sz w:val="20"/>
                <w:szCs w:val="20"/>
              </w:rPr>
              <w:t>тралния бюджет на общината до 3</w:t>
            </w:r>
            <w:r w:rsidR="001A50E9">
              <w:rPr>
                <w:sz w:val="20"/>
                <w:szCs w:val="20"/>
                <w:lang w:val="en-US"/>
              </w:rPr>
              <w:t>1</w:t>
            </w:r>
            <w:r w:rsidRPr="000F4A20">
              <w:rPr>
                <w:sz w:val="20"/>
                <w:szCs w:val="20"/>
              </w:rPr>
              <w:t>.</w:t>
            </w:r>
            <w:r w:rsidR="001A50E9">
              <w:rPr>
                <w:sz w:val="20"/>
                <w:szCs w:val="20"/>
                <w:lang w:val="en-US"/>
              </w:rPr>
              <w:t>12</w:t>
            </w:r>
            <w:r w:rsidR="007B5164">
              <w:rPr>
                <w:sz w:val="20"/>
                <w:szCs w:val="20"/>
              </w:rPr>
              <w:t>.2018</w:t>
            </w:r>
            <w:r w:rsidRPr="000F4A20">
              <w:rPr>
                <w:sz w:val="20"/>
                <w:szCs w:val="20"/>
              </w:rPr>
              <w:t>г.</w:t>
            </w:r>
          </w:p>
        </w:tc>
        <w:tc>
          <w:tcPr>
            <w:tcW w:w="15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07B11" w:rsidRPr="000F4A20" w:rsidRDefault="00807B11" w:rsidP="001A50E9">
            <w:pPr>
              <w:jc w:val="center"/>
              <w:textAlignment w:val="center"/>
              <w:rPr>
                <w:sz w:val="20"/>
                <w:szCs w:val="20"/>
              </w:rPr>
            </w:pPr>
            <w:r w:rsidRPr="000F4A20">
              <w:rPr>
                <w:sz w:val="20"/>
                <w:szCs w:val="20"/>
              </w:rPr>
              <w:t xml:space="preserve">Изплатени средства до </w:t>
            </w:r>
            <w:r w:rsidR="001A50E9">
              <w:rPr>
                <w:sz w:val="20"/>
                <w:szCs w:val="20"/>
                <w:lang w:val="en-US"/>
              </w:rPr>
              <w:t>31</w:t>
            </w:r>
            <w:r w:rsidRPr="000F4A20">
              <w:rPr>
                <w:sz w:val="20"/>
                <w:szCs w:val="20"/>
              </w:rPr>
              <w:t xml:space="preserve"> </w:t>
            </w:r>
            <w:r w:rsidR="001A50E9">
              <w:rPr>
                <w:sz w:val="20"/>
                <w:szCs w:val="20"/>
              </w:rPr>
              <w:t>декември</w:t>
            </w:r>
            <w:r w:rsidRPr="000F4A20">
              <w:rPr>
                <w:sz w:val="20"/>
                <w:szCs w:val="20"/>
              </w:rPr>
              <w:t xml:space="preserve"> за компенсиране на </w:t>
            </w:r>
            <w:bookmarkStart w:id="0" w:name="_GoBack"/>
            <w:bookmarkEnd w:id="0"/>
            <w:r w:rsidRPr="000F4A20">
              <w:rPr>
                <w:sz w:val="20"/>
                <w:szCs w:val="20"/>
              </w:rPr>
              <w:t>превозите, извършени през периода</w:t>
            </w:r>
          </w:p>
        </w:tc>
        <w:tc>
          <w:tcPr>
            <w:tcW w:w="3994" w:type="dxa"/>
            <w:gridSpan w:val="3"/>
            <w:vAlign w:val="center"/>
          </w:tcPr>
          <w:p w:rsidR="00807B11" w:rsidRPr="000F4A20" w:rsidRDefault="00807B11" w:rsidP="005C2EDD">
            <w:pPr>
              <w:jc w:val="center"/>
              <w:textAlignment w:val="center"/>
              <w:rPr>
                <w:sz w:val="20"/>
                <w:szCs w:val="20"/>
              </w:rPr>
            </w:pPr>
            <w:r w:rsidRPr="000F4A20">
              <w:rPr>
                <w:sz w:val="20"/>
                <w:szCs w:val="20"/>
              </w:rPr>
              <w:t>Дължими суми на превозвачите за периода по предоставени опис-сметки</w:t>
            </w:r>
          </w:p>
        </w:tc>
        <w:tc>
          <w:tcPr>
            <w:tcW w:w="1134" w:type="dxa"/>
            <w:vMerge w:val="restart"/>
            <w:vAlign w:val="center"/>
          </w:tcPr>
          <w:p w:rsidR="00807B11" w:rsidRPr="000F4A20" w:rsidRDefault="00807B11" w:rsidP="005C2EDD">
            <w:pPr>
              <w:jc w:val="center"/>
              <w:textAlignment w:val="center"/>
              <w:rPr>
                <w:sz w:val="20"/>
                <w:szCs w:val="20"/>
              </w:rPr>
            </w:pPr>
            <w:r w:rsidRPr="000F4A20">
              <w:rPr>
                <w:sz w:val="20"/>
                <w:szCs w:val="20"/>
              </w:rPr>
              <w:t xml:space="preserve">Разлика </w:t>
            </w:r>
          </w:p>
          <w:p w:rsidR="00807B11" w:rsidRPr="000F4A20" w:rsidRDefault="00807B11" w:rsidP="005C2EDD">
            <w:pPr>
              <w:jc w:val="center"/>
              <w:textAlignment w:val="center"/>
              <w:rPr>
                <w:sz w:val="20"/>
                <w:szCs w:val="20"/>
              </w:rPr>
            </w:pPr>
            <w:r w:rsidRPr="000F4A20">
              <w:rPr>
                <w:sz w:val="20"/>
                <w:szCs w:val="20"/>
              </w:rPr>
              <w:t xml:space="preserve">к. 3 - к. </w:t>
            </w:r>
            <w:r>
              <w:rPr>
                <w:sz w:val="20"/>
                <w:szCs w:val="20"/>
              </w:rPr>
              <w:t>6</w:t>
            </w:r>
          </w:p>
          <w:p w:rsidR="00807B11" w:rsidRPr="000F4A20" w:rsidRDefault="00807B11" w:rsidP="005C2EDD">
            <w:pPr>
              <w:ind w:firstLine="540"/>
              <w:jc w:val="center"/>
              <w:textAlignment w:val="center"/>
              <w:rPr>
                <w:sz w:val="20"/>
                <w:szCs w:val="20"/>
              </w:rPr>
            </w:pPr>
          </w:p>
        </w:tc>
      </w:tr>
      <w:tr w:rsidR="00807B11" w:rsidRPr="000F4A20" w:rsidTr="009D0026">
        <w:trPr>
          <w:tblCellSpacing w:w="0" w:type="dxa"/>
        </w:trPr>
        <w:tc>
          <w:tcPr>
            <w:tcW w:w="574" w:type="dxa"/>
            <w:vMerge/>
          </w:tcPr>
          <w:p w:rsidR="00807B11" w:rsidRPr="000F4A20" w:rsidRDefault="00807B11" w:rsidP="005C2EDD">
            <w:pPr>
              <w:ind w:firstLine="540"/>
              <w:jc w:val="both"/>
              <w:textAlignment w:val="center"/>
              <w:rPr>
                <w:sz w:val="20"/>
                <w:szCs w:val="20"/>
              </w:rPr>
            </w:pPr>
          </w:p>
        </w:tc>
        <w:tc>
          <w:tcPr>
            <w:tcW w:w="2306" w:type="dxa"/>
            <w:vMerge/>
          </w:tcPr>
          <w:p w:rsidR="00807B11" w:rsidRPr="000F4A20" w:rsidRDefault="00807B11" w:rsidP="005C2EDD">
            <w:pPr>
              <w:ind w:firstLine="540"/>
              <w:jc w:val="both"/>
              <w:textAlignment w:val="center"/>
              <w:rPr>
                <w:sz w:val="20"/>
                <w:szCs w:val="20"/>
              </w:rPr>
            </w:pPr>
          </w:p>
        </w:tc>
        <w:tc>
          <w:tcPr>
            <w:tcW w:w="1487" w:type="dxa"/>
            <w:vMerge/>
          </w:tcPr>
          <w:p w:rsidR="00807B11" w:rsidRPr="000F4A20" w:rsidRDefault="00807B11" w:rsidP="005C2EDD">
            <w:pPr>
              <w:ind w:firstLine="540"/>
              <w:jc w:val="both"/>
              <w:textAlignment w:val="center"/>
              <w:rPr>
                <w:sz w:val="20"/>
                <w:szCs w:val="20"/>
              </w:rPr>
            </w:pPr>
          </w:p>
        </w:tc>
        <w:tc>
          <w:tcPr>
            <w:tcW w:w="15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B11" w:rsidRPr="000F4A20" w:rsidRDefault="00807B11" w:rsidP="005C2EDD">
            <w:pPr>
              <w:jc w:val="center"/>
              <w:textAlignment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807B11" w:rsidRPr="000F4A20" w:rsidRDefault="00807B11" w:rsidP="005C2EDD">
            <w:pPr>
              <w:jc w:val="center"/>
              <w:textAlignment w:val="center"/>
              <w:rPr>
                <w:sz w:val="20"/>
                <w:szCs w:val="20"/>
              </w:rPr>
            </w:pPr>
            <w:r w:rsidRPr="000F4A20">
              <w:rPr>
                <w:sz w:val="20"/>
                <w:szCs w:val="20"/>
              </w:rPr>
              <w:t>брой издадени превозни документи (ср. месечно)</w:t>
            </w:r>
          </w:p>
        </w:tc>
        <w:tc>
          <w:tcPr>
            <w:tcW w:w="1418" w:type="dxa"/>
            <w:vAlign w:val="center"/>
          </w:tcPr>
          <w:p w:rsidR="00807B11" w:rsidRPr="000F4A20" w:rsidRDefault="00807B11" w:rsidP="005C2EDD">
            <w:pPr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обща сума за компенси</w:t>
            </w:r>
            <w:r w:rsidR="001A50E9">
              <w:rPr>
                <w:sz w:val="20"/>
                <w:szCs w:val="20"/>
              </w:rPr>
              <w:t xml:space="preserve">ране за </w:t>
            </w:r>
            <w:r w:rsidR="001A50E9">
              <w:rPr>
                <w:sz w:val="20"/>
                <w:szCs w:val="20"/>
                <w:lang w:val="en-US"/>
              </w:rPr>
              <w:t>12</w:t>
            </w:r>
            <w:r w:rsidRPr="000F4A20">
              <w:rPr>
                <w:sz w:val="20"/>
                <w:szCs w:val="20"/>
              </w:rPr>
              <w:t>-те месеца</w:t>
            </w:r>
          </w:p>
        </w:tc>
        <w:tc>
          <w:tcPr>
            <w:tcW w:w="1017" w:type="dxa"/>
            <w:vAlign w:val="center"/>
          </w:tcPr>
          <w:p w:rsidR="00807B11" w:rsidRPr="00BC6FEA" w:rsidRDefault="00807B11" w:rsidP="009F558F">
            <w:pPr>
              <w:jc w:val="center"/>
              <w:textAlignment w:val="center"/>
              <w:rPr>
                <w:sz w:val="20"/>
                <w:szCs w:val="20"/>
                <w:lang w:val="en-US"/>
              </w:rPr>
            </w:pPr>
            <w:r w:rsidRPr="000F4A20">
              <w:rPr>
                <w:sz w:val="20"/>
                <w:szCs w:val="20"/>
              </w:rPr>
              <w:t xml:space="preserve">единична цена средномесечно (к. </w:t>
            </w:r>
            <w:r w:rsidR="009F558F">
              <w:rPr>
                <w:sz w:val="20"/>
                <w:szCs w:val="20"/>
                <w:lang w:val="en-US"/>
              </w:rPr>
              <w:t>6</w:t>
            </w:r>
            <w:r w:rsidRPr="000F4A20">
              <w:rPr>
                <w:sz w:val="20"/>
                <w:szCs w:val="20"/>
              </w:rPr>
              <w:t xml:space="preserve"> : к. </w:t>
            </w:r>
            <w:r w:rsidR="009F558F">
              <w:rPr>
                <w:sz w:val="20"/>
                <w:szCs w:val="20"/>
                <w:lang w:val="en-US"/>
              </w:rPr>
              <w:t>5</w:t>
            </w:r>
            <w:r w:rsidRPr="000F4A20">
              <w:rPr>
                <w:sz w:val="20"/>
                <w:szCs w:val="20"/>
              </w:rPr>
              <w:t xml:space="preserve">) : </w:t>
            </w:r>
            <w:r w:rsidR="00BC6FEA">
              <w:rPr>
                <w:sz w:val="20"/>
                <w:szCs w:val="20"/>
                <w:lang w:val="en-US"/>
              </w:rPr>
              <w:t>12</w:t>
            </w:r>
          </w:p>
        </w:tc>
        <w:tc>
          <w:tcPr>
            <w:tcW w:w="1134" w:type="dxa"/>
            <w:vMerge/>
          </w:tcPr>
          <w:p w:rsidR="00807B11" w:rsidRPr="000F4A20" w:rsidRDefault="00807B11" w:rsidP="005C2EDD">
            <w:pPr>
              <w:ind w:firstLine="540"/>
              <w:jc w:val="both"/>
              <w:textAlignment w:val="center"/>
              <w:rPr>
                <w:sz w:val="20"/>
                <w:szCs w:val="20"/>
              </w:rPr>
            </w:pPr>
          </w:p>
        </w:tc>
      </w:tr>
      <w:tr w:rsidR="00807B11" w:rsidRPr="000F4A20" w:rsidTr="009D0026">
        <w:trPr>
          <w:trHeight w:val="230"/>
          <w:tblCellSpacing w:w="0" w:type="dxa"/>
        </w:trPr>
        <w:tc>
          <w:tcPr>
            <w:tcW w:w="574" w:type="dxa"/>
          </w:tcPr>
          <w:p w:rsidR="00807B11" w:rsidRPr="000F4A20" w:rsidRDefault="00807B11" w:rsidP="005C2EDD">
            <w:pPr>
              <w:jc w:val="center"/>
              <w:textAlignment w:val="center"/>
              <w:rPr>
                <w:sz w:val="20"/>
                <w:szCs w:val="20"/>
              </w:rPr>
            </w:pPr>
            <w:r w:rsidRPr="000F4A20">
              <w:rPr>
                <w:sz w:val="20"/>
                <w:szCs w:val="20"/>
              </w:rPr>
              <w:t>1</w:t>
            </w:r>
          </w:p>
        </w:tc>
        <w:tc>
          <w:tcPr>
            <w:tcW w:w="2306" w:type="dxa"/>
            <w:shd w:val="clear" w:color="auto" w:fill="auto"/>
          </w:tcPr>
          <w:p w:rsidR="00807B11" w:rsidRPr="000F4A20" w:rsidRDefault="00807B11" w:rsidP="005C2EDD">
            <w:pPr>
              <w:jc w:val="center"/>
              <w:textAlignment w:val="center"/>
              <w:rPr>
                <w:sz w:val="20"/>
                <w:szCs w:val="20"/>
                <w:lang w:val="en-US"/>
              </w:rPr>
            </w:pPr>
            <w:r w:rsidRPr="000F4A20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487" w:type="dxa"/>
          </w:tcPr>
          <w:p w:rsidR="00807B11" w:rsidRPr="000F4A20" w:rsidRDefault="00807B11" w:rsidP="005C2EDD">
            <w:pPr>
              <w:jc w:val="center"/>
              <w:textAlignment w:val="center"/>
              <w:rPr>
                <w:sz w:val="20"/>
                <w:szCs w:val="20"/>
              </w:rPr>
            </w:pPr>
            <w:r w:rsidRPr="000F4A20">
              <w:rPr>
                <w:sz w:val="20"/>
                <w:szCs w:val="20"/>
              </w:rPr>
              <w:t>3</w:t>
            </w:r>
          </w:p>
        </w:tc>
        <w:tc>
          <w:tcPr>
            <w:tcW w:w="1587" w:type="dxa"/>
          </w:tcPr>
          <w:p w:rsidR="00807B11" w:rsidRPr="000F4A20" w:rsidRDefault="00807B11" w:rsidP="005C2EDD">
            <w:pPr>
              <w:jc w:val="center"/>
              <w:textAlignment w:val="center"/>
              <w:rPr>
                <w:sz w:val="20"/>
                <w:szCs w:val="20"/>
              </w:rPr>
            </w:pPr>
            <w:r w:rsidRPr="000F4A20">
              <w:rPr>
                <w:sz w:val="20"/>
                <w:szCs w:val="20"/>
              </w:rPr>
              <w:t>4</w:t>
            </w:r>
          </w:p>
        </w:tc>
        <w:tc>
          <w:tcPr>
            <w:tcW w:w="1559" w:type="dxa"/>
          </w:tcPr>
          <w:p w:rsidR="00807B11" w:rsidRPr="000F4A20" w:rsidRDefault="00807B11" w:rsidP="005C2EDD">
            <w:pPr>
              <w:jc w:val="center"/>
              <w:textAlignment w:val="center"/>
              <w:rPr>
                <w:sz w:val="20"/>
                <w:szCs w:val="20"/>
              </w:rPr>
            </w:pPr>
            <w:r w:rsidRPr="000F4A20">
              <w:rPr>
                <w:sz w:val="20"/>
                <w:szCs w:val="20"/>
              </w:rPr>
              <w:t>5</w:t>
            </w:r>
          </w:p>
        </w:tc>
        <w:tc>
          <w:tcPr>
            <w:tcW w:w="1418" w:type="dxa"/>
          </w:tcPr>
          <w:p w:rsidR="00807B11" w:rsidRPr="000F4A20" w:rsidRDefault="00807B11" w:rsidP="005C2EDD">
            <w:pPr>
              <w:jc w:val="center"/>
              <w:textAlignment w:val="center"/>
              <w:rPr>
                <w:sz w:val="20"/>
                <w:szCs w:val="20"/>
              </w:rPr>
            </w:pPr>
            <w:r w:rsidRPr="000F4A20">
              <w:rPr>
                <w:sz w:val="20"/>
                <w:szCs w:val="20"/>
              </w:rPr>
              <w:t>6</w:t>
            </w:r>
          </w:p>
        </w:tc>
        <w:tc>
          <w:tcPr>
            <w:tcW w:w="1017" w:type="dxa"/>
          </w:tcPr>
          <w:p w:rsidR="00807B11" w:rsidRPr="000F4A20" w:rsidRDefault="00807B11" w:rsidP="005C2EDD">
            <w:pPr>
              <w:jc w:val="center"/>
              <w:textAlignment w:val="center"/>
              <w:rPr>
                <w:sz w:val="20"/>
                <w:szCs w:val="20"/>
              </w:rPr>
            </w:pPr>
            <w:r w:rsidRPr="000F4A20">
              <w:rPr>
                <w:sz w:val="20"/>
                <w:szCs w:val="20"/>
              </w:rPr>
              <w:t>7</w:t>
            </w:r>
          </w:p>
        </w:tc>
        <w:tc>
          <w:tcPr>
            <w:tcW w:w="1134" w:type="dxa"/>
          </w:tcPr>
          <w:p w:rsidR="00807B11" w:rsidRPr="000F4A20" w:rsidRDefault="00807B11" w:rsidP="005C2EDD">
            <w:pPr>
              <w:jc w:val="center"/>
              <w:textAlignment w:val="center"/>
              <w:rPr>
                <w:sz w:val="20"/>
                <w:szCs w:val="20"/>
              </w:rPr>
            </w:pPr>
            <w:r w:rsidRPr="000F4A20">
              <w:rPr>
                <w:sz w:val="20"/>
                <w:szCs w:val="20"/>
              </w:rPr>
              <w:t>8</w:t>
            </w:r>
          </w:p>
        </w:tc>
      </w:tr>
      <w:tr w:rsidR="00807B11" w:rsidRPr="000F4A20" w:rsidTr="009D0026">
        <w:trPr>
          <w:tblCellSpacing w:w="0" w:type="dxa"/>
        </w:trPr>
        <w:tc>
          <w:tcPr>
            <w:tcW w:w="574" w:type="dxa"/>
          </w:tcPr>
          <w:p w:rsidR="00807B11" w:rsidRPr="000F4A20" w:rsidRDefault="00807B11" w:rsidP="005C2EDD">
            <w:pPr>
              <w:jc w:val="center"/>
              <w:textAlignment w:val="center"/>
              <w:rPr>
                <w:sz w:val="20"/>
                <w:szCs w:val="20"/>
              </w:rPr>
            </w:pPr>
            <w:r w:rsidRPr="000F4A20">
              <w:rPr>
                <w:sz w:val="20"/>
                <w:szCs w:val="20"/>
              </w:rPr>
              <w:t>1.</w:t>
            </w:r>
          </w:p>
        </w:tc>
        <w:tc>
          <w:tcPr>
            <w:tcW w:w="2306" w:type="dxa"/>
          </w:tcPr>
          <w:p w:rsidR="00807B11" w:rsidRPr="000F4A20" w:rsidRDefault="00807B11" w:rsidP="005C2EDD">
            <w:pPr>
              <w:textAlignment w:val="center"/>
              <w:rPr>
                <w:sz w:val="20"/>
                <w:szCs w:val="20"/>
              </w:rPr>
            </w:pPr>
            <w:r w:rsidRPr="000F4A20">
              <w:rPr>
                <w:sz w:val="20"/>
                <w:szCs w:val="20"/>
              </w:rPr>
              <w:t>Ветерани от войните, военноинвалиди и военнопострадали</w:t>
            </w:r>
          </w:p>
        </w:tc>
        <w:tc>
          <w:tcPr>
            <w:tcW w:w="1487" w:type="dxa"/>
          </w:tcPr>
          <w:p w:rsidR="00807B11" w:rsidRPr="001A50E9" w:rsidRDefault="001A50E9" w:rsidP="005C2EDD">
            <w:pPr>
              <w:ind w:firstLine="540"/>
              <w:jc w:val="both"/>
              <w:textAlignment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508</w:t>
            </w:r>
          </w:p>
        </w:tc>
        <w:tc>
          <w:tcPr>
            <w:tcW w:w="1587" w:type="dxa"/>
          </w:tcPr>
          <w:p w:rsidR="00807B11" w:rsidRPr="001A50E9" w:rsidRDefault="001A50E9" w:rsidP="005C2EDD">
            <w:pPr>
              <w:ind w:firstLine="540"/>
              <w:jc w:val="both"/>
              <w:textAlignment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3008</w:t>
            </w:r>
          </w:p>
        </w:tc>
        <w:tc>
          <w:tcPr>
            <w:tcW w:w="1559" w:type="dxa"/>
          </w:tcPr>
          <w:p w:rsidR="00807B11" w:rsidRPr="00BC6FEA" w:rsidRDefault="00BC6FEA" w:rsidP="005C2EDD">
            <w:pPr>
              <w:ind w:firstLine="540"/>
              <w:jc w:val="both"/>
              <w:textAlignment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1418" w:type="dxa"/>
          </w:tcPr>
          <w:p w:rsidR="00807B11" w:rsidRPr="001A50E9" w:rsidRDefault="001A50E9" w:rsidP="005C2EDD">
            <w:pPr>
              <w:ind w:firstLine="540"/>
              <w:jc w:val="both"/>
              <w:textAlignment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3008</w:t>
            </w:r>
          </w:p>
        </w:tc>
        <w:tc>
          <w:tcPr>
            <w:tcW w:w="1017" w:type="dxa"/>
          </w:tcPr>
          <w:p w:rsidR="00807B11" w:rsidRPr="000F4A20" w:rsidRDefault="00BC6FEA" w:rsidP="005C2EDD">
            <w:pPr>
              <w:ind w:firstLine="540"/>
              <w:jc w:val="both"/>
              <w:textAlignment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50</w:t>
            </w:r>
          </w:p>
        </w:tc>
        <w:tc>
          <w:tcPr>
            <w:tcW w:w="1134" w:type="dxa"/>
          </w:tcPr>
          <w:p w:rsidR="00807B11" w:rsidRPr="00BC6FEA" w:rsidRDefault="00BC6FEA" w:rsidP="009D0026">
            <w:pPr>
              <w:ind w:firstLine="540"/>
              <w:jc w:val="both"/>
              <w:textAlignment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2500</w:t>
            </w:r>
          </w:p>
        </w:tc>
      </w:tr>
      <w:tr w:rsidR="00807B11" w:rsidRPr="000F4A20" w:rsidTr="009D0026">
        <w:trPr>
          <w:trHeight w:val="45"/>
          <w:tblCellSpacing w:w="0" w:type="dxa"/>
        </w:trPr>
        <w:tc>
          <w:tcPr>
            <w:tcW w:w="574" w:type="dxa"/>
          </w:tcPr>
          <w:p w:rsidR="00807B11" w:rsidRPr="000F4A20" w:rsidRDefault="00807B11" w:rsidP="005C2EDD">
            <w:pPr>
              <w:jc w:val="center"/>
              <w:textAlignment w:val="center"/>
              <w:rPr>
                <w:sz w:val="20"/>
                <w:szCs w:val="20"/>
              </w:rPr>
            </w:pPr>
            <w:r w:rsidRPr="000F4A20">
              <w:rPr>
                <w:sz w:val="20"/>
                <w:szCs w:val="20"/>
              </w:rPr>
              <w:t>2.</w:t>
            </w:r>
          </w:p>
        </w:tc>
        <w:tc>
          <w:tcPr>
            <w:tcW w:w="2306" w:type="dxa"/>
          </w:tcPr>
          <w:p w:rsidR="00807B11" w:rsidRPr="000F4A20" w:rsidRDefault="00807B11" w:rsidP="005C2EDD">
            <w:pPr>
              <w:rPr>
                <w:color w:val="000000"/>
                <w:sz w:val="20"/>
                <w:szCs w:val="20"/>
              </w:rPr>
            </w:pPr>
            <w:r w:rsidRPr="000F4A20">
              <w:rPr>
                <w:color w:val="000000"/>
                <w:sz w:val="20"/>
                <w:szCs w:val="20"/>
              </w:rPr>
              <w:t>Деца до 7 навършени години</w:t>
            </w:r>
            <w:r w:rsidRPr="000F4A20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 и деца от 7 до 10 навършени години</w:t>
            </w:r>
            <w:r w:rsidRPr="000F4A20">
              <w:rPr>
                <w:color w:val="000000"/>
                <w:sz w:val="20"/>
                <w:szCs w:val="20"/>
              </w:rPr>
              <w:t xml:space="preserve">, в т.ч.: </w:t>
            </w:r>
          </w:p>
          <w:p w:rsidR="00807B11" w:rsidRPr="000F4A20" w:rsidRDefault="00807B11" w:rsidP="005C2EDD">
            <w:pPr>
              <w:rPr>
                <w:color w:val="000000"/>
                <w:sz w:val="20"/>
                <w:szCs w:val="20"/>
              </w:rPr>
            </w:pPr>
            <w:r w:rsidRPr="000F4A20">
              <w:rPr>
                <w:color w:val="000000"/>
                <w:sz w:val="20"/>
                <w:szCs w:val="20"/>
              </w:rPr>
              <w:t>- за вътрешноградски превози на деца до 7 навършени години;</w:t>
            </w:r>
          </w:p>
          <w:p w:rsidR="00807B11" w:rsidRPr="000F4A20" w:rsidRDefault="00807B11" w:rsidP="005C2EDD">
            <w:pPr>
              <w:rPr>
                <w:color w:val="000000"/>
                <w:sz w:val="20"/>
                <w:szCs w:val="20"/>
              </w:rPr>
            </w:pPr>
            <w:r w:rsidRPr="000F4A20">
              <w:rPr>
                <w:color w:val="000000"/>
                <w:sz w:val="20"/>
                <w:szCs w:val="20"/>
              </w:rPr>
              <w:t>- за междуселищни превози на деца до 7 навършени години</w:t>
            </w:r>
            <w:r w:rsidRPr="000F4A20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 и деца от 7 до 10 навършени години;</w:t>
            </w:r>
          </w:p>
        </w:tc>
        <w:tc>
          <w:tcPr>
            <w:tcW w:w="1487" w:type="dxa"/>
          </w:tcPr>
          <w:p w:rsidR="00807B11" w:rsidRPr="001A50E9" w:rsidRDefault="00807B11" w:rsidP="005C2EDD">
            <w:pPr>
              <w:ind w:firstLine="540"/>
              <w:jc w:val="both"/>
              <w:textAlignment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587" w:type="dxa"/>
          </w:tcPr>
          <w:p w:rsidR="00807B11" w:rsidRPr="000F4A20" w:rsidRDefault="00807B11" w:rsidP="005C2EDD">
            <w:pPr>
              <w:ind w:firstLine="540"/>
              <w:jc w:val="both"/>
              <w:textAlignment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807B11" w:rsidRPr="000F4A20" w:rsidRDefault="00807B11" w:rsidP="005C2EDD">
            <w:pPr>
              <w:ind w:firstLine="540"/>
              <w:jc w:val="both"/>
              <w:textAlignment w:val="center"/>
              <w:rPr>
                <w:sz w:val="20"/>
                <w:szCs w:val="20"/>
              </w:rPr>
            </w:pPr>
            <w:r w:rsidRPr="000F4A20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</w:tcPr>
          <w:p w:rsidR="00807B11" w:rsidRPr="000F4A20" w:rsidRDefault="00807B11" w:rsidP="005C2EDD">
            <w:pPr>
              <w:ind w:firstLine="540"/>
              <w:jc w:val="both"/>
              <w:textAlignment w:val="center"/>
              <w:rPr>
                <w:sz w:val="20"/>
                <w:szCs w:val="20"/>
              </w:rPr>
            </w:pPr>
            <w:r w:rsidRPr="000F4A20">
              <w:rPr>
                <w:sz w:val="20"/>
                <w:szCs w:val="20"/>
              </w:rPr>
              <w:t> </w:t>
            </w:r>
          </w:p>
        </w:tc>
        <w:tc>
          <w:tcPr>
            <w:tcW w:w="1017" w:type="dxa"/>
          </w:tcPr>
          <w:p w:rsidR="00807B11" w:rsidRPr="000F4A20" w:rsidRDefault="00807B11" w:rsidP="005C2EDD">
            <w:pPr>
              <w:ind w:firstLine="540"/>
              <w:jc w:val="both"/>
              <w:textAlignment w:val="center"/>
              <w:rPr>
                <w:sz w:val="20"/>
                <w:szCs w:val="20"/>
              </w:rPr>
            </w:pPr>
            <w:r w:rsidRPr="000F4A20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</w:tcPr>
          <w:p w:rsidR="00807B11" w:rsidRPr="000F4A20" w:rsidRDefault="00807B11" w:rsidP="005C2EDD">
            <w:pPr>
              <w:ind w:firstLine="540"/>
              <w:jc w:val="both"/>
              <w:textAlignment w:val="center"/>
              <w:rPr>
                <w:sz w:val="20"/>
                <w:szCs w:val="20"/>
              </w:rPr>
            </w:pPr>
            <w:r w:rsidRPr="000F4A20">
              <w:rPr>
                <w:sz w:val="20"/>
                <w:szCs w:val="20"/>
              </w:rPr>
              <w:t> </w:t>
            </w:r>
          </w:p>
        </w:tc>
      </w:tr>
      <w:tr w:rsidR="00807B11" w:rsidRPr="000F4A20" w:rsidTr="009D0026">
        <w:trPr>
          <w:tblCellSpacing w:w="0" w:type="dxa"/>
        </w:trPr>
        <w:tc>
          <w:tcPr>
            <w:tcW w:w="574" w:type="dxa"/>
            <w:shd w:val="clear" w:color="auto" w:fill="auto"/>
          </w:tcPr>
          <w:p w:rsidR="00807B11" w:rsidRPr="000F4A20" w:rsidRDefault="00807B11" w:rsidP="005C2EDD">
            <w:pPr>
              <w:jc w:val="center"/>
              <w:textAlignment w:val="center"/>
              <w:rPr>
                <w:sz w:val="20"/>
                <w:szCs w:val="20"/>
              </w:rPr>
            </w:pPr>
            <w:r w:rsidRPr="000F4A20">
              <w:rPr>
                <w:sz w:val="20"/>
                <w:szCs w:val="20"/>
              </w:rPr>
              <w:t>3.</w:t>
            </w:r>
          </w:p>
        </w:tc>
        <w:tc>
          <w:tcPr>
            <w:tcW w:w="2306" w:type="dxa"/>
          </w:tcPr>
          <w:p w:rsidR="00807B11" w:rsidRPr="000F4A20" w:rsidRDefault="00807B11" w:rsidP="005C2EDD">
            <w:pPr>
              <w:textAlignment w:val="center"/>
              <w:rPr>
                <w:sz w:val="20"/>
                <w:szCs w:val="20"/>
              </w:rPr>
            </w:pPr>
            <w:r w:rsidRPr="000F4A20">
              <w:rPr>
                <w:sz w:val="20"/>
                <w:szCs w:val="20"/>
              </w:rPr>
              <w:t>Учащи се</w:t>
            </w:r>
          </w:p>
        </w:tc>
        <w:tc>
          <w:tcPr>
            <w:tcW w:w="1487" w:type="dxa"/>
          </w:tcPr>
          <w:p w:rsidR="00807B11" w:rsidRPr="000F4A20" w:rsidRDefault="00807B11" w:rsidP="005C2EDD">
            <w:pPr>
              <w:ind w:firstLine="540"/>
              <w:jc w:val="both"/>
              <w:textAlignment w:val="center"/>
              <w:rPr>
                <w:sz w:val="20"/>
                <w:szCs w:val="20"/>
              </w:rPr>
            </w:pPr>
          </w:p>
        </w:tc>
        <w:tc>
          <w:tcPr>
            <w:tcW w:w="1587" w:type="dxa"/>
          </w:tcPr>
          <w:p w:rsidR="00807B11" w:rsidRPr="000F4A20" w:rsidRDefault="00807B11" w:rsidP="005C2EDD">
            <w:pPr>
              <w:ind w:firstLine="540"/>
              <w:jc w:val="both"/>
              <w:textAlignment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807B11" w:rsidRPr="000F4A20" w:rsidRDefault="00807B11" w:rsidP="005C2EDD">
            <w:pPr>
              <w:ind w:firstLine="540"/>
              <w:jc w:val="both"/>
              <w:textAlignment w:val="center"/>
              <w:rPr>
                <w:sz w:val="20"/>
                <w:szCs w:val="20"/>
              </w:rPr>
            </w:pPr>
            <w:r w:rsidRPr="000F4A20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</w:tcPr>
          <w:p w:rsidR="00807B11" w:rsidRPr="000F4A20" w:rsidRDefault="00807B11" w:rsidP="005C2EDD">
            <w:pPr>
              <w:ind w:firstLine="540"/>
              <w:jc w:val="both"/>
              <w:textAlignment w:val="center"/>
              <w:rPr>
                <w:sz w:val="20"/>
                <w:szCs w:val="20"/>
              </w:rPr>
            </w:pPr>
            <w:r w:rsidRPr="000F4A20">
              <w:rPr>
                <w:sz w:val="20"/>
                <w:szCs w:val="20"/>
              </w:rPr>
              <w:t> </w:t>
            </w:r>
          </w:p>
        </w:tc>
        <w:tc>
          <w:tcPr>
            <w:tcW w:w="1017" w:type="dxa"/>
          </w:tcPr>
          <w:p w:rsidR="00807B11" w:rsidRPr="000F4A20" w:rsidRDefault="00807B11" w:rsidP="005C2EDD">
            <w:pPr>
              <w:ind w:firstLine="540"/>
              <w:jc w:val="both"/>
              <w:textAlignment w:val="center"/>
              <w:rPr>
                <w:sz w:val="20"/>
                <w:szCs w:val="20"/>
              </w:rPr>
            </w:pPr>
            <w:r w:rsidRPr="000F4A20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</w:tcPr>
          <w:p w:rsidR="00807B11" w:rsidRPr="000F4A20" w:rsidRDefault="00807B11" w:rsidP="005C2EDD">
            <w:pPr>
              <w:ind w:firstLine="540"/>
              <w:jc w:val="both"/>
              <w:textAlignment w:val="center"/>
              <w:rPr>
                <w:sz w:val="20"/>
                <w:szCs w:val="20"/>
              </w:rPr>
            </w:pPr>
            <w:r w:rsidRPr="000F4A20">
              <w:rPr>
                <w:sz w:val="20"/>
                <w:szCs w:val="20"/>
              </w:rPr>
              <w:t> </w:t>
            </w:r>
          </w:p>
        </w:tc>
      </w:tr>
      <w:tr w:rsidR="00807B11" w:rsidRPr="000F4A20" w:rsidTr="009D0026">
        <w:trPr>
          <w:tblCellSpacing w:w="0" w:type="dxa"/>
        </w:trPr>
        <w:tc>
          <w:tcPr>
            <w:tcW w:w="574" w:type="dxa"/>
          </w:tcPr>
          <w:p w:rsidR="00807B11" w:rsidRPr="000F4A20" w:rsidRDefault="00807B11" w:rsidP="005C2EDD">
            <w:pPr>
              <w:jc w:val="center"/>
              <w:textAlignment w:val="center"/>
              <w:rPr>
                <w:sz w:val="20"/>
                <w:szCs w:val="20"/>
              </w:rPr>
            </w:pPr>
            <w:r w:rsidRPr="000F4A20">
              <w:rPr>
                <w:sz w:val="20"/>
                <w:szCs w:val="20"/>
              </w:rPr>
              <w:t>4.</w:t>
            </w:r>
          </w:p>
        </w:tc>
        <w:tc>
          <w:tcPr>
            <w:tcW w:w="2306" w:type="dxa"/>
          </w:tcPr>
          <w:p w:rsidR="00807B11" w:rsidRPr="000F4A20" w:rsidRDefault="00807B11" w:rsidP="005C2EDD">
            <w:pPr>
              <w:textAlignment w:val="center"/>
              <w:rPr>
                <w:sz w:val="20"/>
                <w:szCs w:val="20"/>
                <w:lang w:val="ru-RU"/>
              </w:rPr>
            </w:pPr>
            <w:r w:rsidRPr="000F4A20">
              <w:rPr>
                <w:color w:val="000000"/>
                <w:sz w:val="20"/>
                <w:szCs w:val="20"/>
              </w:rPr>
              <w:t>Лицата, получаващи пенсия по условията на глава шеста от Кодекса за социално осигуряване, навършили възрастта по чл. 68, ал. 1 – 3 от същия кодекс</w:t>
            </w:r>
          </w:p>
        </w:tc>
        <w:tc>
          <w:tcPr>
            <w:tcW w:w="1487" w:type="dxa"/>
          </w:tcPr>
          <w:p w:rsidR="00807B11" w:rsidRPr="000F4A20" w:rsidRDefault="00807B11" w:rsidP="005C2EDD">
            <w:pPr>
              <w:ind w:firstLine="540"/>
              <w:jc w:val="both"/>
              <w:textAlignment w:val="center"/>
              <w:rPr>
                <w:sz w:val="20"/>
                <w:szCs w:val="20"/>
              </w:rPr>
            </w:pPr>
          </w:p>
        </w:tc>
        <w:tc>
          <w:tcPr>
            <w:tcW w:w="1587" w:type="dxa"/>
          </w:tcPr>
          <w:p w:rsidR="00807B11" w:rsidRPr="000F4A20" w:rsidRDefault="00807B11" w:rsidP="005C2EDD">
            <w:pPr>
              <w:ind w:firstLine="540"/>
              <w:jc w:val="both"/>
              <w:textAlignment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807B11" w:rsidRPr="000F4A20" w:rsidRDefault="00807B11" w:rsidP="005C2EDD">
            <w:pPr>
              <w:ind w:firstLine="540"/>
              <w:jc w:val="both"/>
              <w:textAlignment w:val="center"/>
              <w:rPr>
                <w:sz w:val="20"/>
                <w:szCs w:val="20"/>
              </w:rPr>
            </w:pPr>
            <w:r w:rsidRPr="000F4A20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</w:tcPr>
          <w:p w:rsidR="00807B11" w:rsidRPr="000F4A20" w:rsidRDefault="00807B11" w:rsidP="005C2EDD">
            <w:pPr>
              <w:ind w:firstLine="540"/>
              <w:jc w:val="both"/>
              <w:textAlignment w:val="center"/>
              <w:rPr>
                <w:sz w:val="20"/>
                <w:szCs w:val="20"/>
              </w:rPr>
            </w:pPr>
            <w:r w:rsidRPr="000F4A20">
              <w:rPr>
                <w:sz w:val="20"/>
                <w:szCs w:val="20"/>
              </w:rPr>
              <w:t> </w:t>
            </w:r>
          </w:p>
        </w:tc>
        <w:tc>
          <w:tcPr>
            <w:tcW w:w="1017" w:type="dxa"/>
          </w:tcPr>
          <w:p w:rsidR="00807B11" w:rsidRPr="000F4A20" w:rsidRDefault="00807B11" w:rsidP="005C2EDD">
            <w:pPr>
              <w:ind w:firstLine="540"/>
              <w:jc w:val="both"/>
              <w:textAlignment w:val="center"/>
              <w:rPr>
                <w:sz w:val="20"/>
                <w:szCs w:val="20"/>
              </w:rPr>
            </w:pPr>
            <w:r w:rsidRPr="000F4A20">
              <w:rPr>
                <w:sz w:val="20"/>
                <w:szCs w:val="20"/>
              </w:rPr>
              <w:t> </w:t>
            </w:r>
          </w:p>
        </w:tc>
        <w:tc>
          <w:tcPr>
            <w:tcW w:w="1134" w:type="dxa"/>
          </w:tcPr>
          <w:p w:rsidR="00807B11" w:rsidRPr="000F4A20" w:rsidRDefault="00807B11" w:rsidP="005C2EDD">
            <w:pPr>
              <w:ind w:firstLine="540"/>
              <w:jc w:val="both"/>
              <w:textAlignment w:val="center"/>
              <w:rPr>
                <w:sz w:val="20"/>
                <w:szCs w:val="20"/>
              </w:rPr>
            </w:pPr>
            <w:r w:rsidRPr="000F4A20">
              <w:rPr>
                <w:sz w:val="20"/>
                <w:szCs w:val="20"/>
              </w:rPr>
              <w:t> </w:t>
            </w:r>
          </w:p>
        </w:tc>
      </w:tr>
      <w:tr w:rsidR="00807B11" w:rsidRPr="000F4A20" w:rsidTr="009D0026">
        <w:trPr>
          <w:tblCellSpacing w:w="0" w:type="dxa"/>
        </w:trPr>
        <w:tc>
          <w:tcPr>
            <w:tcW w:w="574" w:type="dxa"/>
          </w:tcPr>
          <w:p w:rsidR="00807B11" w:rsidRPr="000F4A20" w:rsidRDefault="00807B11" w:rsidP="005C2EDD">
            <w:pPr>
              <w:jc w:val="both"/>
              <w:textAlignment w:val="center"/>
              <w:rPr>
                <w:sz w:val="20"/>
                <w:szCs w:val="20"/>
              </w:rPr>
            </w:pPr>
          </w:p>
        </w:tc>
        <w:tc>
          <w:tcPr>
            <w:tcW w:w="2306" w:type="dxa"/>
          </w:tcPr>
          <w:p w:rsidR="00807B11" w:rsidRPr="000F4A20" w:rsidRDefault="00807B11" w:rsidP="005C2EDD">
            <w:pPr>
              <w:ind w:firstLine="540"/>
              <w:jc w:val="right"/>
              <w:textAlignment w:val="center"/>
              <w:rPr>
                <w:sz w:val="20"/>
                <w:szCs w:val="20"/>
              </w:rPr>
            </w:pPr>
            <w:r w:rsidRPr="000F4A20">
              <w:rPr>
                <w:sz w:val="20"/>
                <w:szCs w:val="20"/>
              </w:rPr>
              <w:t>Общо:</w:t>
            </w:r>
          </w:p>
        </w:tc>
        <w:tc>
          <w:tcPr>
            <w:tcW w:w="1487" w:type="dxa"/>
          </w:tcPr>
          <w:p w:rsidR="00807B11" w:rsidRPr="000F4A20" w:rsidRDefault="00807B11" w:rsidP="005C2EDD">
            <w:pPr>
              <w:ind w:firstLine="540"/>
              <w:jc w:val="both"/>
              <w:textAlignment w:val="center"/>
              <w:rPr>
                <w:sz w:val="20"/>
                <w:szCs w:val="20"/>
              </w:rPr>
            </w:pPr>
          </w:p>
        </w:tc>
        <w:tc>
          <w:tcPr>
            <w:tcW w:w="1587" w:type="dxa"/>
          </w:tcPr>
          <w:p w:rsidR="00807B11" w:rsidRPr="00BC6FEA" w:rsidRDefault="00BC6FEA" w:rsidP="005C2EDD">
            <w:pPr>
              <w:ind w:firstLine="540"/>
              <w:jc w:val="both"/>
              <w:textAlignment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3008</w:t>
            </w:r>
          </w:p>
        </w:tc>
        <w:tc>
          <w:tcPr>
            <w:tcW w:w="1559" w:type="dxa"/>
          </w:tcPr>
          <w:p w:rsidR="00807B11" w:rsidRPr="00BC6FEA" w:rsidRDefault="00BC6FEA" w:rsidP="005C2EDD">
            <w:pPr>
              <w:ind w:firstLine="540"/>
              <w:jc w:val="both"/>
              <w:textAlignment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1418" w:type="dxa"/>
          </w:tcPr>
          <w:p w:rsidR="00807B11" w:rsidRPr="00BC6FEA" w:rsidRDefault="00BC6FEA" w:rsidP="005C2EDD">
            <w:pPr>
              <w:ind w:firstLine="540"/>
              <w:jc w:val="both"/>
              <w:textAlignment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3008</w:t>
            </w:r>
          </w:p>
        </w:tc>
        <w:tc>
          <w:tcPr>
            <w:tcW w:w="1017" w:type="dxa"/>
          </w:tcPr>
          <w:p w:rsidR="00807B11" w:rsidRPr="00BC6FEA" w:rsidRDefault="00BC6FEA" w:rsidP="005C2EDD">
            <w:pPr>
              <w:ind w:firstLine="540"/>
              <w:jc w:val="both"/>
              <w:textAlignment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50</w:t>
            </w:r>
          </w:p>
        </w:tc>
        <w:tc>
          <w:tcPr>
            <w:tcW w:w="1134" w:type="dxa"/>
          </w:tcPr>
          <w:p w:rsidR="00807B11" w:rsidRPr="00BC6FEA" w:rsidRDefault="00BC6FEA" w:rsidP="009D0026">
            <w:pPr>
              <w:ind w:firstLine="540"/>
              <w:textAlignment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2500</w:t>
            </w:r>
          </w:p>
        </w:tc>
      </w:tr>
    </w:tbl>
    <w:p w:rsidR="00807B11" w:rsidRPr="000F4A20" w:rsidRDefault="00807B11" w:rsidP="00807B11">
      <w:pPr>
        <w:ind w:firstLine="540"/>
        <w:jc w:val="both"/>
        <w:rPr>
          <w:bCs/>
          <w:color w:val="000000"/>
          <w:sz w:val="20"/>
          <w:szCs w:val="20"/>
        </w:rPr>
      </w:pPr>
    </w:p>
    <w:p w:rsidR="00807B11" w:rsidRPr="000F4A20" w:rsidRDefault="00807B11" w:rsidP="00807B11">
      <w:pPr>
        <w:ind w:firstLine="540"/>
        <w:jc w:val="both"/>
        <w:rPr>
          <w:color w:val="000000"/>
          <w:sz w:val="20"/>
          <w:szCs w:val="20"/>
        </w:rPr>
      </w:pPr>
    </w:p>
    <w:p w:rsidR="00807B11" w:rsidRPr="000F4A20" w:rsidRDefault="00807B11" w:rsidP="00807B11">
      <w:pPr>
        <w:ind w:firstLine="540"/>
        <w:jc w:val="both"/>
        <w:rPr>
          <w:color w:val="000000"/>
          <w:sz w:val="20"/>
          <w:szCs w:val="20"/>
        </w:rPr>
      </w:pPr>
    </w:p>
    <w:p w:rsidR="00807B11" w:rsidRPr="000F4A20" w:rsidRDefault="00807B11" w:rsidP="00807B11">
      <w:pPr>
        <w:jc w:val="both"/>
        <w:rPr>
          <w:color w:val="000000"/>
          <w:sz w:val="20"/>
          <w:szCs w:val="20"/>
        </w:rPr>
      </w:pPr>
      <w:r w:rsidRPr="000F4A20">
        <w:rPr>
          <w:color w:val="000000"/>
          <w:sz w:val="20"/>
          <w:szCs w:val="20"/>
        </w:rPr>
        <w:t>Дата:</w:t>
      </w:r>
      <w:r w:rsidR="00BC6FEA">
        <w:rPr>
          <w:color w:val="000000"/>
          <w:sz w:val="20"/>
          <w:szCs w:val="20"/>
          <w:lang w:val="en-US"/>
        </w:rPr>
        <w:t>31</w:t>
      </w:r>
      <w:r w:rsidR="00BC6FEA">
        <w:rPr>
          <w:color w:val="000000"/>
          <w:sz w:val="20"/>
          <w:szCs w:val="20"/>
        </w:rPr>
        <w:t>.1</w:t>
      </w:r>
      <w:r w:rsidR="00BC6FEA">
        <w:rPr>
          <w:color w:val="000000"/>
          <w:sz w:val="20"/>
          <w:szCs w:val="20"/>
          <w:lang w:val="en-US"/>
        </w:rPr>
        <w:t>2</w:t>
      </w:r>
      <w:r w:rsidR="009D0026">
        <w:rPr>
          <w:color w:val="000000"/>
          <w:sz w:val="20"/>
          <w:szCs w:val="20"/>
        </w:rPr>
        <w:t>.2018</w:t>
      </w:r>
      <w:r w:rsidRPr="000F4A20">
        <w:rPr>
          <w:color w:val="000000"/>
          <w:sz w:val="20"/>
          <w:szCs w:val="20"/>
        </w:rPr>
        <w:tab/>
        <w:t xml:space="preserve">       Гл. счетоводител: ............................        Кмет: ................................</w:t>
      </w:r>
    </w:p>
    <w:p w:rsidR="00807B11" w:rsidRPr="000F4A20" w:rsidRDefault="00807B11" w:rsidP="00807B11">
      <w:pPr>
        <w:jc w:val="center"/>
        <w:textAlignment w:val="center"/>
        <w:rPr>
          <w:sz w:val="20"/>
          <w:szCs w:val="20"/>
        </w:rPr>
      </w:pPr>
    </w:p>
    <w:p w:rsidR="00CD117E" w:rsidRDefault="00807B11" w:rsidP="005B1EC2">
      <w:pPr>
        <w:jc w:val="both"/>
      </w:pPr>
      <w:r w:rsidRPr="000F4A20">
        <w:rPr>
          <w:b/>
          <w:bCs/>
          <w:color w:val="000000"/>
          <w:sz w:val="20"/>
          <w:szCs w:val="20"/>
        </w:rPr>
        <w:t>Забележка:</w:t>
      </w:r>
      <w:r w:rsidRPr="000F4A20">
        <w:rPr>
          <w:bCs/>
          <w:color w:val="000000"/>
          <w:sz w:val="20"/>
          <w:szCs w:val="20"/>
        </w:rPr>
        <w:t xml:space="preserve"> *В колона 4 се посочват изплатените на превозвачите средства в съответствие със сроковете, определени в част трета, глава трета от наредбата.</w:t>
      </w:r>
    </w:p>
    <w:sectPr w:rsidR="00CD117E" w:rsidSect="00295B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07B11"/>
    <w:rsid w:val="000B1580"/>
    <w:rsid w:val="00147370"/>
    <w:rsid w:val="001A50E9"/>
    <w:rsid w:val="00290095"/>
    <w:rsid w:val="00295BFC"/>
    <w:rsid w:val="005B1EC2"/>
    <w:rsid w:val="0063086F"/>
    <w:rsid w:val="00781080"/>
    <w:rsid w:val="007B5164"/>
    <w:rsid w:val="00807B11"/>
    <w:rsid w:val="009D0026"/>
    <w:rsid w:val="009F558F"/>
    <w:rsid w:val="00A679F2"/>
    <w:rsid w:val="00BC6FEA"/>
    <w:rsid w:val="00CD11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7B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227</Words>
  <Characters>1295</Characters>
  <Application>Microsoft Office Word</Application>
  <DocSecurity>0</DocSecurity>
  <Lines>10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Viktoria Angelova</dc:creator>
  <cp:lastModifiedBy>Потребител на Windows</cp:lastModifiedBy>
  <cp:revision>2</cp:revision>
  <dcterms:created xsi:type="dcterms:W3CDTF">2019-02-05T07:48:00Z</dcterms:created>
  <dcterms:modified xsi:type="dcterms:W3CDTF">2019-02-05T07:48:00Z</dcterms:modified>
</cp:coreProperties>
</file>